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82F" w:rsidRDefault="0008382F" w:rsidP="0008382F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42872014" r:id="rId7"/>
        </w:object>
      </w:r>
    </w:p>
    <w:p w:rsidR="0008382F" w:rsidRDefault="0008382F" w:rsidP="0008382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08382F" w:rsidRDefault="0008382F" w:rsidP="0008382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08382F" w:rsidRDefault="0008382F" w:rsidP="0008382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8382F" w:rsidRDefault="0008382F" w:rsidP="0008382F">
      <w:pPr>
        <w:outlineLvl w:val="0"/>
        <w:rPr>
          <w:lang w:val="uk-UA"/>
        </w:rPr>
      </w:pPr>
      <w:r>
        <w:rPr>
          <w:lang w:val="uk-UA"/>
        </w:rPr>
        <w:t>Про затвердження технічної документації щодо</w:t>
      </w:r>
    </w:p>
    <w:p w:rsidR="0008382F" w:rsidRDefault="0008382F" w:rsidP="0008382F">
      <w:pPr>
        <w:rPr>
          <w:lang w:val="uk-UA"/>
        </w:rPr>
      </w:pPr>
      <w:r>
        <w:rPr>
          <w:lang w:val="uk-UA"/>
        </w:rPr>
        <w:t>відновлення  та встановлення меж на земельні ділянки</w:t>
      </w:r>
    </w:p>
    <w:p w:rsidR="0008382F" w:rsidRDefault="0008382F" w:rsidP="0008382F">
      <w:pPr>
        <w:rPr>
          <w:lang w:val="uk-UA"/>
        </w:rPr>
      </w:pPr>
      <w:r>
        <w:rPr>
          <w:lang w:val="uk-UA"/>
        </w:rPr>
        <w:t>та передачу їх у приватну власність</w:t>
      </w:r>
    </w:p>
    <w:p w:rsidR="0008382F" w:rsidRDefault="0008382F" w:rsidP="0008382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Розглянувши  виготовлену  </w:t>
      </w:r>
      <w:r w:rsidR="00AD2CAA">
        <w:rPr>
          <w:lang w:val="uk-UA"/>
        </w:rPr>
        <w:t>ФОП Кравченко І.П</w:t>
      </w:r>
      <w:r w:rsidR="007A506E">
        <w:rPr>
          <w:lang w:val="uk-UA"/>
        </w:rPr>
        <w:t xml:space="preserve"> ПП « Інвестиційна компанія « Меркурій –</w:t>
      </w:r>
      <w:proofErr w:type="spellStart"/>
      <w:r w:rsidR="007A506E">
        <w:rPr>
          <w:lang w:val="uk-UA"/>
        </w:rPr>
        <w:t>інвест</w:t>
      </w:r>
      <w:proofErr w:type="spellEnd"/>
      <w:r w:rsidR="007A506E">
        <w:rPr>
          <w:lang w:val="uk-UA"/>
        </w:rPr>
        <w:t xml:space="preserve">», ТОВ « </w:t>
      </w:r>
      <w:proofErr w:type="spellStart"/>
      <w:r w:rsidR="007A506E">
        <w:rPr>
          <w:lang w:val="uk-UA"/>
        </w:rPr>
        <w:t>Земельно</w:t>
      </w:r>
      <w:proofErr w:type="spellEnd"/>
      <w:r w:rsidR="007A506E">
        <w:rPr>
          <w:lang w:val="uk-UA"/>
        </w:rPr>
        <w:t xml:space="preserve"> кадастровий центр»</w:t>
      </w:r>
      <w:r w:rsidR="00E41EE1">
        <w:rPr>
          <w:lang w:val="uk-UA"/>
        </w:rPr>
        <w:t xml:space="preserve"> </w:t>
      </w:r>
      <w:r>
        <w:rPr>
          <w:lang w:val="uk-UA"/>
        </w:rPr>
        <w:t xml:space="preserve">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08382F" w:rsidRDefault="0008382F" w:rsidP="0008382F">
      <w:pPr>
        <w:jc w:val="center"/>
        <w:rPr>
          <w:lang w:val="uk-UA"/>
        </w:rPr>
      </w:pPr>
      <w:r>
        <w:rPr>
          <w:lang w:val="uk-UA"/>
        </w:rPr>
        <w:t>В И Р І Ш И Л А :</w:t>
      </w:r>
    </w:p>
    <w:p w:rsidR="0008382F" w:rsidRPr="007A7B25" w:rsidRDefault="0008382F" w:rsidP="0008382F">
      <w:pPr>
        <w:pStyle w:val="1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7A7B25">
        <w:rPr>
          <w:sz w:val="22"/>
          <w:szCs w:val="22"/>
          <w:lang w:val="uk-UA"/>
        </w:rPr>
        <w:t xml:space="preserve">Затвердити виготовлену  </w:t>
      </w:r>
      <w:r w:rsidR="007A506E">
        <w:rPr>
          <w:lang w:val="uk-UA"/>
        </w:rPr>
        <w:t>ФОП Кравченко І.П ПП « Інвестиційна компанія « Меркурій –</w:t>
      </w:r>
      <w:proofErr w:type="spellStart"/>
      <w:r w:rsidR="007A506E">
        <w:rPr>
          <w:lang w:val="uk-UA"/>
        </w:rPr>
        <w:t>інвест</w:t>
      </w:r>
      <w:proofErr w:type="spellEnd"/>
      <w:r w:rsidR="00C66A4C" w:rsidRPr="007A7B25">
        <w:rPr>
          <w:sz w:val="22"/>
          <w:szCs w:val="22"/>
          <w:lang w:val="uk-UA"/>
        </w:rPr>
        <w:t xml:space="preserve">» </w:t>
      </w:r>
      <w:r w:rsidRPr="007A7B25">
        <w:rPr>
          <w:sz w:val="22"/>
          <w:szCs w:val="22"/>
          <w:lang w:val="uk-UA"/>
        </w:rPr>
        <w:t>ТОВ «Земельно-кадастровий центр»,  технічну документацію із землеустрою щодо відновлення  та встановлення меж на земельні ділянки.</w:t>
      </w:r>
    </w:p>
    <w:p w:rsidR="0008382F" w:rsidRPr="007A7B25" w:rsidRDefault="0008382F" w:rsidP="000838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uk-UA"/>
        </w:rPr>
      </w:pPr>
      <w:r w:rsidRPr="007A7B25">
        <w:rPr>
          <w:rFonts w:eastAsia="Times New Roman"/>
          <w:sz w:val="22"/>
          <w:szCs w:val="22"/>
          <w:lang w:val="uk-UA"/>
        </w:rPr>
        <w:t>Передати безкоштовно у приватну власність земельні ділянки  громадянам</w:t>
      </w:r>
      <w:r w:rsidRPr="007A7B25">
        <w:rPr>
          <w:sz w:val="22"/>
          <w:szCs w:val="22"/>
          <w:lang w:val="uk-UA"/>
        </w:rPr>
        <w:t xml:space="preserve">  </w:t>
      </w:r>
    </w:p>
    <w:tbl>
      <w:tblPr>
        <w:tblW w:w="8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083"/>
        <w:gridCol w:w="1953"/>
        <w:gridCol w:w="666"/>
        <w:gridCol w:w="2313"/>
      </w:tblGrid>
      <w:tr w:rsidR="0001334A" w:rsidTr="00E02E29">
        <w:trPr>
          <w:trHeight w:val="6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№ п/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Прізвище, ім′я, по батькові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pStyle w:val="msonormalcxspmiddlecxspmiddle"/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pStyle w:val="msonormalcxspmiddlecxspmiddle"/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Чечун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Віктор Михайлович</w:t>
            </w:r>
          </w:p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Л.Українки,5</w:t>
            </w:r>
          </w:p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3221289501:01:025:0053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Кощей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Тимофій Миколайович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0,1035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Київська,70</w:t>
            </w:r>
          </w:p>
          <w:p w:rsidR="0001334A" w:rsidRDefault="0001334A" w:rsidP="00C9279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3221289501:01:034:0047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Циба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Григорій Петрович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0,1634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8207B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І Кільцева,14</w:t>
            </w:r>
          </w:p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3221289501:01:024:0059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Ковшун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Любов Сергіївна</w:t>
            </w:r>
          </w:p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Ковшун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Вікторович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Вокзальна,28</w:t>
            </w:r>
          </w:p>
          <w:p w:rsidR="0001334A" w:rsidRDefault="0001334A" w:rsidP="00C9279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3221289501:01:026:0029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Безштанько Микола Андрійович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0,2035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Гвардійська,12</w:t>
            </w:r>
          </w:p>
          <w:p w:rsidR="0001334A" w:rsidRDefault="0001334A" w:rsidP="00965B7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3221289501:01:031:0068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Діомандіді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Юрій Костянтинович</w:t>
            </w:r>
          </w:p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Стріха Наталія Костянтинівна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0,0847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965B7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7A506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7A506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Гвардійська,9</w:t>
            </w:r>
          </w:p>
          <w:p w:rsidR="0001334A" w:rsidRDefault="0001334A" w:rsidP="007A506E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3221289501:01:031:0069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Савченко Анастасія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ВАдимівна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1F5F0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0,0808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1F5F07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1F5F0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1F5F0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Гоголівська,7</w:t>
            </w:r>
          </w:p>
          <w:p w:rsidR="0001334A" w:rsidRDefault="0001334A" w:rsidP="001F5F07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3221289501:01:027:0041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Сліпенко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Віра Опанасівна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0,2268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Друга Кільцева,9</w:t>
            </w:r>
          </w:p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3221289501:01:023:0048</w:t>
            </w:r>
          </w:p>
        </w:tc>
      </w:tr>
      <w:tr w:rsidR="0001334A" w:rsidTr="0001334A">
        <w:trPr>
          <w:trHeight w:val="8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pStyle w:val="1"/>
              <w:spacing w:line="0" w:lineRule="atLeast"/>
              <w:ind w:left="0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Гонца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Валентина Михайлівна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0,15</w:t>
            </w:r>
          </w:p>
          <w:p w:rsidR="0001334A" w:rsidRDefault="0001334A" w:rsidP="002D5960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0,153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с. Шевченкове </w:t>
            </w:r>
          </w:p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поле№3</w:t>
            </w:r>
          </w:p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3221289501:01:021:0059</w:t>
            </w:r>
          </w:p>
          <w:p w:rsidR="0001334A" w:rsidRDefault="0001334A" w:rsidP="003A45A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3221289501:01:001:0046</w:t>
            </w:r>
          </w:p>
          <w:p w:rsidR="0001334A" w:rsidRDefault="0001334A" w:rsidP="002D5960">
            <w:pPr>
              <w:spacing w:line="0" w:lineRule="atLeast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08382F" w:rsidRPr="007A7B25" w:rsidRDefault="0008382F" w:rsidP="0008382F">
      <w:pPr>
        <w:rPr>
          <w:lang w:val="uk-UA"/>
        </w:rPr>
      </w:pPr>
      <w:r w:rsidRPr="007A7B25">
        <w:rPr>
          <w:lang w:val="uk-UA"/>
        </w:rPr>
        <w:t>3.Громадянам  приступити до використання земельних ділянок за цільовим призначенням після реєстрації речового права на земельні ділянки та отримання правовстановлюючого документа .</w:t>
      </w:r>
    </w:p>
    <w:p w:rsidR="0008382F" w:rsidRDefault="0008382F" w:rsidP="0008382F">
      <w:pPr>
        <w:rPr>
          <w:sz w:val="20"/>
          <w:szCs w:val="20"/>
          <w:lang w:val="uk-UA"/>
        </w:rPr>
      </w:pPr>
    </w:p>
    <w:p w:rsidR="0008382F" w:rsidRPr="007A7B25" w:rsidRDefault="0008382F" w:rsidP="0008382F">
      <w:pPr>
        <w:rPr>
          <w:sz w:val="28"/>
          <w:szCs w:val="28"/>
          <w:lang w:val="uk-UA"/>
        </w:rPr>
      </w:pPr>
      <w:r w:rsidRPr="007A7B25">
        <w:rPr>
          <w:sz w:val="28"/>
          <w:szCs w:val="28"/>
          <w:lang w:val="uk-UA"/>
        </w:rPr>
        <w:t>Сільський голова                                          В.М.Йовенко</w:t>
      </w:r>
    </w:p>
    <w:p w:rsidR="007A7B25" w:rsidRPr="007A7B25" w:rsidRDefault="007A7B25" w:rsidP="0008382F">
      <w:pPr>
        <w:rPr>
          <w:lang w:val="uk-UA"/>
        </w:rPr>
      </w:pPr>
    </w:p>
    <w:p w:rsidR="00AD2CAA" w:rsidRDefault="0008382F" w:rsidP="0008382F">
      <w:pPr>
        <w:rPr>
          <w:lang w:val="uk-UA"/>
        </w:rPr>
      </w:pPr>
      <w:r w:rsidRPr="007A7B25">
        <w:rPr>
          <w:lang w:val="uk-UA"/>
        </w:rPr>
        <w:t>с. Шевченкове</w:t>
      </w:r>
    </w:p>
    <w:p w:rsidR="0008382F" w:rsidRPr="007A7B25" w:rsidRDefault="00E02E29" w:rsidP="0008382F">
      <w:pPr>
        <w:rPr>
          <w:lang w:val="uk-UA"/>
        </w:rPr>
      </w:pPr>
      <w:r>
        <w:rPr>
          <w:lang w:val="uk-UA"/>
        </w:rPr>
        <w:t>02.12</w:t>
      </w:r>
      <w:r w:rsidR="0008382F" w:rsidRPr="007A7B25">
        <w:rPr>
          <w:lang w:val="uk-UA"/>
        </w:rPr>
        <w:t>.2016 року</w:t>
      </w:r>
    </w:p>
    <w:p w:rsidR="0008382F" w:rsidRPr="007A7B25" w:rsidRDefault="00E02E29" w:rsidP="0008382F">
      <w:pPr>
        <w:rPr>
          <w:lang w:val="uk-UA"/>
        </w:rPr>
      </w:pPr>
      <w:r>
        <w:rPr>
          <w:lang w:val="uk-UA"/>
        </w:rPr>
        <w:t>№136</w:t>
      </w:r>
      <w:r w:rsidR="00AD2CAA">
        <w:rPr>
          <w:lang w:val="uk-UA"/>
        </w:rPr>
        <w:t>-</w:t>
      </w:r>
      <w:r w:rsidR="006F0CA9" w:rsidRPr="007A7B25">
        <w:rPr>
          <w:lang w:val="uk-UA"/>
        </w:rPr>
        <w:t>Х</w:t>
      </w:r>
      <w:r>
        <w:rPr>
          <w:lang w:val="uk-UA"/>
        </w:rPr>
        <w:t>-позачергова</w:t>
      </w:r>
      <w:r w:rsidR="0008382F" w:rsidRPr="007A7B25">
        <w:rPr>
          <w:lang w:val="uk-UA"/>
        </w:rPr>
        <w:t xml:space="preserve"> - УІІ.</w:t>
      </w:r>
    </w:p>
    <w:p w:rsidR="006D703C" w:rsidRPr="007A7B25" w:rsidRDefault="006D703C"/>
    <w:sectPr w:rsidR="006D703C" w:rsidRPr="007A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5"/>
    <w:rsid w:val="0001334A"/>
    <w:rsid w:val="0008207B"/>
    <w:rsid w:val="0008382F"/>
    <w:rsid w:val="003A45A0"/>
    <w:rsid w:val="004405ED"/>
    <w:rsid w:val="00533294"/>
    <w:rsid w:val="006D703C"/>
    <w:rsid w:val="006F0CA9"/>
    <w:rsid w:val="0070023C"/>
    <w:rsid w:val="007A506E"/>
    <w:rsid w:val="007A7B25"/>
    <w:rsid w:val="00900455"/>
    <w:rsid w:val="00A83B03"/>
    <w:rsid w:val="00AD2CAA"/>
    <w:rsid w:val="00BE6D06"/>
    <w:rsid w:val="00C66A4C"/>
    <w:rsid w:val="00C9279A"/>
    <w:rsid w:val="00CF4683"/>
    <w:rsid w:val="00E02E29"/>
    <w:rsid w:val="00E41EE1"/>
    <w:rsid w:val="00F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382F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08382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382F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08382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2016-12-02T08:40:00Z</cp:lastPrinted>
  <dcterms:created xsi:type="dcterms:W3CDTF">2016-12-10T08:47:00Z</dcterms:created>
  <dcterms:modified xsi:type="dcterms:W3CDTF">2016-12-10T08:47:00Z</dcterms:modified>
</cp:coreProperties>
</file>